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898FB" w14:textId="77777777" w:rsidR="001C5535" w:rsidRDefault="001C5535" w:rsidP="03FC4818">
      <w:pPr>
        <w:spacing w:after="0" w:line="240" w:lineRule="auto"/>
        <w:rPr>
          <w:rFonts w:asciiTheme="minorHAnsi" w:eastAsiaTheme="minorEastAsia" w:hAnsiTheme="minorHAnsi" w:cstheme="minorBidi"/>
          <w:color w:val="000000" w:themeColor="text1"/>
        </w:rPr>
      </w:pPr>
    </w:p>
    <w:p w14:paraId="6FA061AB" w14:textId="77777777" w:rsidR="001C5535" w:rsidRDefault="001C5535" w:rsidP="03FC4818">
      <w:pPr>
        <w:spacing w:after="0" w:line="240" w:lineRule="auto"/>
        <w:rPr>
          <w:rFonts w:asciiTheme="minorHAnsi" w:eastAsiaTheme="minorEastAsia" w:hAnsiTheme="minorHAnsi" w:cstheme="minorBidi"/>
          <w:color w:val="000000" w:themeColor="text1"/>
        </w:rPr>
      </w:pPr>
    </w:p>
    <w:p w14:paraId="1BBE951E" w14:textId="77777777" w:rsidR="001C5535" w:rsidRDefault="001C5535" w:rsidP="03FC4818">
      <w:pPr>
        <w:spacing w:after="0" w:line="240" w:lineRule="auto"/>
        <w:rPr>
          <w:rFonts w:asciiTheme="minorHAnsi" w:eastAsiaTheme="minorEastAsia" w:hAnsiTheme="minorHAnsi" w:cstheme="minorBidi"/>
          <w:color w:val="000000" w:themeColor="text1"/>
        </w:rPr>
      </w:pPr>
    </w:p>
    <w:p w14:paraId="1555668F" w14:textId="76CFC4D2"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Individuele reflectie: </w:t>
      </w:r>
    </w:p>
    <w:p w14:paraId="7209AA8C" w14:textId="094FF8CD"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Naam invullende student:  </w:t>
      </w:r>
      <w:r w:rsidR="001C5535">
        <w:rPr>
          <w:rFonts w:asciiTheme="minorHAnsi" w:eastAsiaTheme="minorEastAsia" w:hAnsiTheme="minorHAnsi" w:cstheme="minorBidi"/>
          <w:color w:val="000000" w:themeColor="text1"/>
        </w:rPr>
        <w:t>Stefan Mekking</w:t>
      </w:r>
    </w:p>
    <w:p w14:paraId="6D906B45" w14:textId="5B120CC0"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Naam te beoordelen medestudent: </w:t>
      </w:r>
      <w:r w:rsidR="001C5535">
        <w:rPr>
          <w:rFonts w:asciiTheme="minorHAnsi" w:eastAsiaTheme="minorEastAsia" w:hAnsiTheme="minorHAnsi" w:cstheme="minorBidi"/>
          <w:color w:val="000000" w:themeColor="text1"/>
        </w:rPr>
        <w:t>Julius van der Hilst</w:t>
      </w:r>
    </w:p>
    <w:p w14:paraId="1B17A43A" w14:textId="62D36914"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131289B9" w14:textId="43B92A3C" w:rsidR="003C63C4" w:rsidRDefault="7568CC51" w:rsidP="03FC4818">
      <w:pPr>
        <w:spacing w:after="0" w:line="240" w:lineRule="auto"/>
        <w:rPr>
          <w:rFonts w:asciiTheme="minorHAnsi" w:eastAsiaTheme="minorEastAsia" w:hAnsiTheme="minorHAnsi" w:cstheme="minorBidi"/>
          <w:b/>
          <w:bCs/>
          <w:color w:val="000000" w:themeColor="text1"/>
        </w:rPr>
      </w:pPr>
      <w:r w:rsidRPr="03FC4818">
        <w:rPr>
          <w:rFonts w:asciiTheme="minorHAnsi" w:eastAsiaTheme="minorEastAsia" w:hAnsiTheme="minorHAnsi" w:cstheme="minorBidi"/>
          <w:color w:val="000000" w:themeColor="text1"/>
        </w:rPr>
        <w:t xml:space="preserve">Beoordeling: </w:t>
      </w:r>
      <w:r w:rsidR="003C63C4">
        <w:tab/>
      </w:r>
      <w:r w:rsidR="003C63C4">
        <w:tab/>
      </w:r>
      <w:r w:rsidR="003C63C4">
        <w:tab/>
      </w:r>
      <w:r w:rsidR="003C63C4">
        <w:tab/>
      </w:r>
      <w:r w:rsidRPr="03FC4818">
        <w:rPr>
          <w:rFonts w:asciiTheme="minorHAnsi" w:eastAsiaTheme="minorEastAsia" w:hAnsiTheme="minorHAnsi" w:cstheme="minorBidi"/>
          <w:color w:val="000000" w:themeColor="text1"/>
        </w:rPr>
        <w:t>Onvoldoende – Voldoende – Goed</w:t>
      </w:r>
      <w:r w:rsidRPr="03FC4818">
        <w:rPr>
          <w:rFonts w:asciiTheme="minorHAnsi" w:eastAsiaTheme="minorEastAsia" w:hAnsiTheme="minorHAnsi" w:cstheme="minorBidi"/>
          <w:b/>
          <w:bCs/>
          <w:color w:val="000000" w:themeColor="text1"/>
        </w:rPr>
        <w:t xml:space="preserve"> </w:t>
      </w:r>
    </w:p>
    <w:p w14:paraId="7E729905" w14:textId="0CD1C1B4"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Beoordelingscijfer:</w:t>
      </w:r>
      <w:r w:rsidR="003C63C4">
        <w:tab/>
      </w:r>
      <w:r w:rsidR="003C63C4">
        <w:tab/>
      </w:r>
      <w:r w:rsidR="003C63C4">
        <w:tab/>
      </w:r>
      <w:r w:rsidRPr="03FC4818">
        <w:rPr>
          <w:rFonts w:asciiTheme="minorHAnsi" w:eastAsiaTheme="minorEastAsia" w:hAnsiTheme="minorHAnsi" w:cstheme="minorBidi"/>
          <w:color w:val="000000" w:themeColor="text1"/>
        </w:rPr>
        <w:t xml:space="preserve">1 – 2 – 3 – 4 – 5 – 6 – 7 – 8 – 9 – 10 </w:t>
      </w:r>
    </w:p>
    <w:p w14:paraId="5CB20090" w14:textId="7FACB1A6"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3ED8E382" w14:textId="32E158AA"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De beoordeling wordt gedaan aan de hand van cijfers 1 t/m 5</w:t>
      </w:r>
    </w:p>
    <w:tbl>
      <w:tblPr>
        <w:tblStyle w:val="Tabelraster"/>
        <w:tblW w:w="0" w:type="auto"/>
        <w:tblLayout w:type="fixed"/>
        <w:tblLook w:val="06A0" w:firstRow="1" w:lastRow="0" w:firstColumn="1" w:lastColumn="0" w:noHBand="1" w:noVBand="1"/>
      </w:tblPr>
      <w:tblGrid>
        <w:gridCol w:w="1800"/>
        <w:gridCol w:w="1800"/>
        <w:gridCol w:w="1800"/>
        <w:gridCol w:w="1815"/>
        <w:gridCol w:w="1815"/>
      </w:tblGrid>
      <w:tr w:rsidR="03FC4818" w14:paraId="4FC27AE8" w14:textId="77777777" w:rsidTr="03FC4818">
        <w:trPr>
          <w:trHeight w:val="30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90640" w14:textId="09921EC4"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Nooit/ zeer onvoldoende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0A3A77" w14:textId="7251F2E9"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Soms onvoldoende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DFB5A2" w14:textId="0EF60C36"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Regelmatig voldoende</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287A4" w14:textId="7A38FAFB"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Meestal goed</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421B3" w14:textId="6894ACF4"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Altijd zeer goed</w:t>
            </w:r>
          </w:p>
        </w:tc>
      </w:tr>
      <w:tr w:rsidR="03FC4818" w14:paraId="6848A62B" w14:textId="77777777" w:rsidTr="03FC4818">
        <w:trPr>
          <w:trHeight w:val="30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AF1044" w14:textId="2490E2AE"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1</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5C7CEF" w14:textId="29224F74"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B35519" w14:textId="38ED5E98"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3</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8A2677" w14:textId="49864CF4"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4</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5B046" w14:textId="46D7725E"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314D4A5B" w14:textId="1717ABF5"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750A357D" w14:textId="18FB3503" w:rsidR="003C63C4" w:rsidRDefault="7568CC51" w:rsidP="03FC4818">
      <w:pPr>
        <w:spacing w:after="0" w:line="240" w:lineRule="auto"/>
        <w:rPr>
          <w:rFonts w:asciiTheme="minorHAnsi" w:eastAsiaTheme="minorEastAsia" w:hAnsiTheme="minorHAnsi" w:cstheme="minorBidi"/>
          <w:b/>
          <w:bCs/>
          <w:color w:val="000000" w:themeColor="text1"/>
        </w:rPr>
      </w:pPr>
      <w:r w:rsidRPr="03FC4818">
        <w:rPr>
          <w:rFonts w:asciiTheme="minorHAnsi" w:eastAsiaTheme="minorEastAsia" w:hAnsiTheme="minorHAnsi" w:cstheme="minorBidi"/>
          <w:b/>
          <w:bCs/>
          <w:color w:val="000000" w:themeColor="text1"/>
        </w:rPr>
        <w:t xml:space="preserve">Afspraken </w:t>
      </w:r>
    </w:p>
    <w:p w14:paraId="7C7D4703" w14:textId="264164B8" w:rsidR="003C63C4" w:rsidRDefault="7568CC51" w:rsidP="03FC4818">
      <w:pPr>
        <w:pStyle w:val="Lijstalinea"/>
        <w:numPr>
          <w:ilvl w:val="0"/>
          <w:numId w:val="5"/>
        </w:num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Komt afspraken na (Groepsregels, op tijd komen, aanwezigheid, werk tijdig doen)</w:t>
      </w:r>
    </w:p>
    <w:tbl>
      <w:tblPr>
        <w:tblW w:w="0" w:type="auto"/>
        <w:tblInd w:w="4305" w:type="dxa"/>
        <w:tblLayout w:type="fixed"/>
        <w:tblLook w:val="0400" w:firstRow="0" w:lastRow="0" w:firstColumn="0" w:lastColumn="0" w:noHBand="0" w:noVBand="1"/>
      </w:tblPr>
      <w:tblGrid>
        <w:gridCol w:w="1035"/>
        <w:gridCol w:w="1050"/>
        <w:gridCol w:w="1320"/>
        <w:gridCol w:w="1080"/>
        <w:gridCol w:w="1035"/>
      </w:tblGrid>
      <w:tr w:rsidR="03FC4818" w14:paraId="3738CAC1" w14:textId="77777777" w:rsidTr="03FC4818">
        <w:trPr>
          <w:trHeight w:val="30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08D2EA" w14:textId="2A6CF966"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1</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03802" w14:textId="6F96F41A"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34BF1" w14:textId="66956927"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8561B" w14:textId="5EBB25F2" w:rsidR="03FC4818" w:rsidRDefault="03FC4818" w:rsidP="03FC4818">
            <w:pPr>
              <w:spacing w:line="257" w:lineRule="auto"/>
              <w:jc w:val="center"/>
              <w:rPr>
                <w:rFonts w:asciiTheme="minorHAnsi" w:eastAsiaTheme="minorEastAsia" w:hAnsiTheme="minorHAnsi" w:cstheme="minorBidi"/>
              </w:rPr>
            </w:pPr>
            <w:r w:rsidRPr="001C5535">
              <w:rPr>
                <w:rFonts w:asciiTheme="minorHAnsi" w:eastAsiaTheme="minorEastAsia" w:hAnsiTheme="minorHAnsi" w:cstheme="minorBidi"/>
                <w:highlight w:val="yellow"/>
              </w:rPr>
              <w:t>4</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88701" w14:textId="34E1B893"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4C3F7DE4" w14:textId="15659ECF" w:rsidR="003C63C4" w:rsidRDefault="7568CC51" w:rsidP="03FC4818">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2C2EEE5D" w14:textId="77633735" w:rsidR="003C63C4" w:rsidRDefault="7568CC51" w:rsidP="03FC4818">
      <w:pPr>
        <w:pStyle w:val="Lijstalinea"/>
        <w:numPr>
          <w:ilvl w:val="0"/>
          <w:numId w:val="4"/>
        </w:num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Levert goede bijdrage aan het teamproces</w:t>
      </w:r>
    </w:p>
    <w:tbl>
      <w:tblPr>
        <w:tblW w:w="0" w:type="auto"/>
        <w:tblInd w:w="4305" w:type="dxa"/>
        <w:tblLayout w:type="fixed"/>
        <w:tblLook w:val="0400" w:firstRow="0" w:lastRow="0" w:firstColumn="0" w:lastColumn="0" w:noHBand="0" w:noVBand="1"/>
      </w:tblPr>
      <w:tblGrid>
        <w:gridCol w:w="1035"/>
        <w:gridCol w:w="1050"/>
        <w:gridCol w:w="1320"/>
        <w:gridCol w:w="1080"/>
        <w:gridCol w:w="1035"/>
      </w:tblGrid>
      <w:tr w:rsidR="03FC4818" w14:paraId="7BEB952B" w14:textId="77777777" w:rsidTr="03FC4818">
        <w:trPr>
          <w:trHeight w:val="30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5359B9" w14:textId="058764C4"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1</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426F7" w14:textId="4351D366"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397E3D" w14:textId="5AD4AC52"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76D38" w14:textId="34012AC8" w:rsidR="03FC4818" w:rsidRDefault="03FC4818" w:rsidP="03FC4818">
            <w:pPr>
              <w:spacing w:line="257" w:lineRule="auto"/>
              <w:jc w:val="center"/>
              <w:rPr>
                <w:rFonts w:asciiTheme="minorHAnsi" w:eastAsiaTheme="minorEastAsia" w:hAnsiTheme="minorHAnsi" w:cstheme="minorBidi"/>
              </w:rPr>
            </w:pPr>
            <w:r w:rsidRPr="001C5535">
              <w:rPr>
                <w:rFonts w:asciiTheme="minorHAnsi" w:eastAsiaTheme="minorEastAsia" w:hAnsiTheme="minorHAnsi" w:cstheme="minorBidi"/>
                <w:highlight w:val="yellow"/>
              </w:rPr>
              <w:t>4</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37839" w14:textId="1CE2F6CE"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51EBC8E9" w14:textId="2F001779" w:rsidR="003C63C4" w:rsidRDefault="7568CC51" w:rsidP="03FC4818">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7B015FA9" w14:textId="31CAFD15" w:rsidR="003C63C4" w:rsidRDefault="7568CC51" w:rsidP="03FC4818">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Toelichting: </w:t>
      </w:r>
      <w:r w:rsidR="001C5535">
        <w:rPr>
          <w:rFonts w:asciiTheme="minorHAnsi" w:eastAsiaTheme="minorEastAsia" w:hAnsiTheme="minorHAnsi" w:cstheme="minorBidi"/>
          <w:color w:val="000000" w:themeColor="text1"/>
        </w:rPr>
        <w:t>Denkt actief mee en heeft voldoende inbreng in de groep, gaat zelfstandig aan de slag als het nodig is en kan ook prima samenwerken in een groepje als dat gevraagd wordt. Vraagt wat hij kan doen op het moment dat hij verhindert is om aanwezig te zijn.</w:t>
      </w:r>
    </w:p>
    <w:p w14:paraId="78DD2DFF" w14:textId="114BE4D6" w:rsidR="003C63C4" w:rsidRDefault="7568CC51" w:rsidP="03FC4818">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0B50ACA3" w14:textId="6826F290" w:rsidR="003C63C4" w:rsidRDefault="7568CC51" w:rsidP="03FC4818">
      <w:pPr>
        <w:spacing w:after="0" w:line="240" w:lineRule="auto"/>
        <w:rPr>
          <w:rFonts w:asciiTheme="minorHAnsi" w:eastAsiaTheme="minorEastAsia" w:hAnsiTheme="minorHAnsi" w:cstheme="minorBidi"/>
          <w:b/>
          <w:bCs/>
          <w:color w:val="000000" w:themeColor="text1"/>
        </w:rPr>
      </w:pPr>
      <w:r w:rsidRPr="03FC4818">
        <w:rPr>
          <w:rFonts w:asciiTheme="minorHAnsi" w:eastAsiaTheme="minorEastAsia" w:hAnsiTheme="minorHAnsi" w:cstheme="minorBidi"/>
          <w:b/>
          <w:bCs/>
          <w:color w:val="000000" w:themeColor="text1"/>
        </w:rPr>
        <w:t>Bijdrage aan het product</w:t>
      </w:r>
    </w:p>
    <w:p w14:paraId="56526959" w14:textId="3B638499" w:rsidR="003C63C4" w:rsidRDefault="7568CC51" w:rsidP="03FC4818">
      <w:pPr>
        <w:pStyle w:val="Lijstalinea"/>
        <w:numPr>
          <w:ilvl w:val="0"/>
          <w:numId w:val="4"/>
        </w:num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Heeft een actieve bijdrage in bijeenkomsten en in het eindproduct</w:t>
      </w:r>
    </w:p>
    <w:tbl>
      <w:tblPr>
        <w:tblW w:w="0" w:type="auto"/>
        <w:tblInd w:w="4305" w:type="dxa"/>
        <w:tblLayout w:type="fixed"/>
        <w:tblLook w:val="0400" w:firstRow="0" w:lastRow="0" w:firstColumn="0" w:lastColumn="0" w:noHBand="0" w:noVBand="1"/>
      </w:tblPr>
      <w:tblGrid>
        <w:gridCol w:w="1035"/>
        <w:gridCol w:w="1050"/>
        <w:gridCol w:w="1320"/>
        <w:gridCol w:w="1080"/>
        <w:gridCol w:w="1035"/>
      </w:tblGrid>
      <w:tr w:rsidR="03FC4818" w14:paraId="630F2138" w14:textId="77777777" w:rsidTr="03FC4818">
        <w:trPr>
          <w:trHeight w:val="30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AD5AB" w14:textId="08BAB1CA"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1</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7F5882" w14:textId="3101C87C"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147B86" w14:textId="0EEF90C5"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A2487" w14:textId="14D7609C" w:rsidR="03FC4818" w:rsidRDefault="03FC4818" w:rsidP="03FC4818">
            <w:pPr>
              <w:spacing w:line="257" w:lineRule="auto"/>
              <w:jc w:val="center"/>
              <w:rPr>
                <w:rFonts w:asciiTheme="minorHAnsi" w:eastAsiaTheme="minorEastAsia" w:hAnsiTheme="minorHAnsi" w:cstheme="minorBidi"/>
              </w:rPr>
            </w:pPr>
            <w:r w:rsidRPr="001C5535">
              <w:rPr>
                <w:rFonts w:asciiTheme="minorHAnsi" w:eastAsiaTheme="minorEastAsia" w:hAnsiTheme="minorHAnsi" w:cstheme="minorBidi"/>
                <w:highlight w:val="yellow"/>
              </w:rPr>
              <w:t>4</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AD559" w14:textId="3C7CDDCF"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21AEF9EC" w14:textId="51502694"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151D2E5B" w14:textId="0DC4895E" w:rsidR="003C63C4" w:rsidRDefault="7568CC51" w:rsidP="03FC4818">
      <w:pPr>
        <w:pStyle w:val="Lijstalinea"/>
        <w:numPr>
          <w:ilvl w:val="0"/>
          <w:numId w:val="4"/>
        </w:num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Levert goede kwaliteit (Heeft goede inbreng. Kennis, creativiteit)</w:t>
      </w:r>
    </w:p>
    <w:tbl>
      <w:tblPr>
        <w:tblW w:w="0" w:type="auto"/>
        <w:tblInd w:w="4305" w:type="dxa"/>
        <w:tblLayout w:type="fixed"/>
        <w:tblLook w:val="0400" w:firstRow="0" w:lastRow="0" w:firstColumn="0" w:lastColumn="0" w:noHBand="0" w:noVBand="1"/>
      </w:tblPr>
      <w:tblGrid>
        <w:gridCol w:w="1035"/>
        <w:gridCol w:w="1050"/>
        <w:gridCol w:w="1320"/>
        <w:gridCol w:w="1080"/>
        <w:gridCol w:w="1035"/>
      </w:tblGrid>
      <w:tr w:rsidR="03FC4818" w14:paraId="6649CE3D" w14:textId="77777777" w:rsidTr="03FC4818">
        <w:trPr>
          <w:trHeight w:val="30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E3048" w14:textId="44119C52"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1</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E875D0" w14:textId="5F6CB38E"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2E304A" w14:textId="16C49EF3"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656D1" w14:textId="35DB7E36" w:rsidR="03FC4818" w:rsidRDefault="03FC4818" w:rsidP="03FC4818">
            <w:pPr>
              <w:spacing w:line="257" w:lineRule="auto"/>
              <w:jc w:val="center"/>
              <w:rPr>
                <w:rFonts w:asciiTheme="minorHAnsi" w:eastAsiaTheme="minorEastAsia" w:hAnsiTheme="minorHAnsi" w:cstheme="minorBidi"/>
              </w:rPr>
            </w:pPr>
            <w:r w:rsidRPr="001C5535">
              <w:rPr>
                <w:rFonts w:asciiTheme="minorHAnsi" w:eastAsiaTheme="minorEastAsia" w:hAnsiTheme="minorHAnsi" w:cstheme="minorBidi"/>
                <w:highlight w:val="yellow"/>
              </w:rPr>
              <w:t>4</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DEDE8" w14:textId="45BC5ED5"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59BAF506" w14:textId="58F3DCBB"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201DB9BE" w14:textId="659AFF54" w:rsidR="003C63C4" w:rsidRDefault="7568CC51" w:rsidP="03FC4818">
      <w:pPr>
        <w:pStyle w:val="Lijstalinea"/>
        <w:numPr>
          <w:ilvl w:val="0"/>
          <w:numId w:val="4"/>
        </w:num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Toont initiatief in de groep</w:t>
      </w:r>
    </w:p>
    <w:tbl>
      <w:tblPr>
        <w:tblW w:w="0" w:type="auto"/>
        <w:tblInd w:w="4305" w:type="dxa"/>
        <w:tblLayout w:type="fixed"/>
        <w:tblLook w:val="0400" w:firstRow="0" w:lastRow="0" w:firstColumn="0" w:lastColumn="0" w:noHBand="0" w:noVBand="1"/>
      </w:tblPr>
      <w:tblGrid>
        <w:gridCol w:w="1035"/>
        <w:gridCol w:w="1050"/>
        <w:gridCol w:w="1320"/>
        <w:gridCol w:w="1080"/>
        <w:gridCol w:w="1035"/>
      </w:tblGrid>
      <w:tr w:rsidR="03FC4818" w14:paraId="3D0941F0" w14:textId="77777777" w:rsidTr="03FC4818">
        <w:trPr>
          <w:trHeight w:val="30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AA71E0" w14:textId="75FDA53D"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1</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1E762D" w14:textId="019620F3"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4F1A6" w14:textId="307E8B3B"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AE864" w14:textId="14742F34" w:rsidR="03FC4818" w:rsidRDefault="03FC4818" w:rsidP="03FC4818">
            <w:pPr>
              <w:spacing w:line="257" w:lineRule="auto"/>
              <w:jc w:val="center"/>
              <w:rPr>
                <w:rFonts w:asciiTheme="minorHAnsi" w:eastAsiaTheme="minorEastAsia" w:hAnsiTheme="minorHAnsi" w:cstheme="minorBidi"/>
              </w:rPr>
            </w:pPr>
            <w:r w:rsidRPr="001C5535">
              <w:rPr>
                <w:rFonts w:asciiTheme="minorHAnsi" w:eastAsiaTheme="minorEastAsia" w:hAnsiTheme="minorHAnsi" w:cstheme="minorBidi"/>
                <w:highlight w:val="yellow"/>
              </w:rPr>
              <w:t>4</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77C4E" w14:textId="1B096022"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521DC9CF" w14:textId="2D2F511F"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48418F58" w14:textId="63A44D43" w:rsidR="003C63C4" w:rsidRDefault="7568CC51" w:rsidP="03FC4818">
      <w:pPr>
        <w:pStyle w:val="Lijstalinea"/>
        <w:numPr>
          <w:ilvl w:val="0"/>
          <w:numId w:val="4"/>
        </w:num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Heeft genoeg aandeel geleverd in totale project. </w:t>
      </w:r>
    </w:p>
    <w:tbl>
      <w:tblPr>
        <w:tblW w:w="0" w:type="auto"/>
        <w:tblInd w:w="4305" w:type="dxa"/>
        <w:tblLayout w:type="fixed"/>
        <w:tblLook w:val="0400" w:firstRow="0" w:lastRow="0" w:firstColumn="0" w:lastColumn="0" w:noHBand="0" w:noVBand="1"/>
      </w:tblPr>
      <w:tblGrid>
        <w:gridCol w:w="1035"/>
        <w:gridCol w:w="1050"/>
        <w:gridCol w:w="1320"/>
        <w:gridCol w:w="1080"/>
        <w:gridCol w:w="1035"/>
      </w:tblGrid>
      <w:tr w:rsidR="03FC4818" w14:paraId="2B99C93E" w14:textId="77777777" w:rsidTr="03FC4818">
        <w:trPr>
          <w:trHeight w:val="30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2AF33" w14:textId="17FAD4D3"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1</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3A5DB9" w14:textId="1DE5770B"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782C55" w14:textId="16AA9488"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EBD3C" w14:textId="1C62DDE9" w:rsidR="03FC4818" w:rsidRDefault="03FC4818" w:rsidP="03FC4818">
            <w:pPr>
              <w:spacing w:line="257" w:lineRule="auto"/>
              <w:jc w:val="center"/>
              <w:rPr>
                <w:rFonts w:asciiTheme="minorHAnsi" w:eastAsiaTheme="minorEastAsia" w:hAnsiTheme="minorHAnsi" w:cstheme="minorBidi"/>
              </w:rPr>
            </w:pPr>
            <w:r w:rsidRPr="001C5535">
              <w:rPr>
                <w:rFonts w:asciiTheme="minorHAnsi" w:eastAsiaTheme="minorEastAsia" w:hAnsiTheme="minorHAnsi" w:cstheme="minorBidi"/>
                <w:highlight w:val="yellow"/>
              </w:rPr>
              <w:t>4</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42D2DD" w14:textId="527FC8C5"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3F2E64F2" w14:textId="51D6F95E" w:rsidR="003C63C4" w:rsidRDefault="7568CC51" w:rsidP="03FC4818">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462B8D30" w14:textId="0499E87A" w:rsidR="003C63C4" w:rsidRDefault="7568CC51" w:rsidP="03FC4818">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Toelichting:  </w:t>
      </w:r>
    </w:p>
    <w:p w14:paraId="1CBC7B63" w14:textId="6CD61554" w:rsidR="003C63C4" w:rsidRDefault="7568CC51" w:rsidP="001C5535">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r w:rsidR="001C5535">
        <w:rPr>
          <w:rFonts w:asciiTheme="minorHAnsi" w:eastAsiaTheme="minorEastAsia" w:hAnsiTheme="minorHAnsi" w:cstheme="minorBidi"/>
          <w:color w:val="000000" w:themeColor="text1"/>
        </w:rPr>
        <w:t>Zie ook de toelichting hierboven, daarnaast: Werkt doelgericht en is betrokken in de groep.</w:t>
      </w:r>
    </w:p>
    <w:p w14:paraId="59FB0B4A" w14:textId="3F4BF4A0"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164BAFF4" w14:textId="030BE134"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460D766C" w14:textId="62F41D17"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5AEBCAEC" w14:textId="7DF8C3B3" w:rsidR="003C63C4" w:rsidRDefault="7568CC51" w:rsidP="03FC4818">
      <w:pPr>
        <w:spacing w:after="0" w:line="240" w:lineRule="auto"/>
        <w:rPr>
          <w:rFonts w:asciiTheme="minorHAnsi" w:eastAsiaTheme="minorEastAsia" w:hAnsiTheme="minorHAnsi" w:cstheme="minorBidi"/>
          <w:b/>
          <w:bCs/>
          <w:color w:val="000000" w:themeColor="text1"/>
        </w:rPr>
      </w:pPr>
      <w:r w:rsidRPr="03FC4818">
        <w:rPr>
          <w:rFonts w:asciiTheme="minorHAnsi" w:eastAsiaTheme="minorEastAsia" w:hAnsiTheme="minorHAnsi" w:cstheme="minorBidi"/>
          <w:b/>
          <w:bCs/>
          <w:color w:val="000000" w:themeColor="text1"/>
        </w:rPr>
        <w:t>Deelname groepsproces</w:t>
      </w:r>
    </w:p>
    <w:p w14:paraId="50E946A7" w14:textId="63B8D83A" w:rsidR="003C63C4" w:rsidRDefault="7568CC51" w:rsidP="03FC4818">
      <w:pPr>
        <w:pStyle w:val="Lijstalinea"/>
        <w:numPr>
          <w:ilvl w:val="0"/>
          <w:numId w:val="4"/>
        </w:num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Heeft een positieve bijdrage aan het groepsproces geleverd </w:t>
      </w:r>
    </w:p>
    <w:tbl>
      <w:tblPr>
        <w:tblW w:w="0" w:type="auto"/>
        <w:tblInd w:w="4305" w:type="dxa"/>
        <w:tblLayout w:type="fixed"/>
        <w:tblLook w:val="0400" w:firstRow="0" w:lastRow="0" w:firstColumn="0" w:lastColumn="0" w:noHBand="0" w:noVBand="1"/>
      </w:tblPr>
      <w:tblGrid>
        <w:gridCol w:w="1035"/>
        <w:gridCol w:w="1050"/>
        <w:gridCol w:w="1320"/>
        <w:gridCol w:w="1080"/>
        <w:gridCol w:w="1035"/>
      </w:tblGrid>
      <w:tr w:rsidR="03FC4818" w14:paraId="352E5A82" w14:textId="77777777" w:rsidTr="03FC4818">
        <w:trPr>
          <w:trHeight w:val="30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FF71FA" w14:textId="727161C6"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lastRenderedPageBreak/>
              <w:t>1</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FE5B2B" w14:textId="2E230AAE"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FCACBA" w14:textId="3FA031B0"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4887F4" w14:textId="6BB766D3" w:rsidR="03FC4818" w:rsidRDefault="03FC4818" w:rsidP="03FC4818">
            <w:pPr>
              <w:spacing w:line="257" w:lineRule="auto"/>
              <w:jc w:val="center"/>
              <w:rPr>
                <w:rFonts w:asciiTheme="minorHAnsi" w:eastAsiaTheme="minorEastAsia" w:hAnsiTheme="minorHAnsi" w:cstheme="minorBidi"/>
              </w:rPr>
            </w:pPr>
            <w:r w:rsidRPr="001C5535">
              <w:rPr>
                <w:rFonts w:asciiTheme="minorHAnsi" w:eastAsiaTheme="minorEastAsia" w:hAnsiTheme="minorHAnsi" w:cstheme="minorBidi"/>
                <w:highlight w:val="yellow"/>
              </w:rPr>
              <w:t>4</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91868" w14:textId="553EAFC5"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21A30579" w14:textId="544338BF"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719F68EB" w14:textId="256204F2" w:rsidR="003C63C4" w:rsidRDefault="7568CC51" w:rsidP="03FC4818">
      <w:pPr>
        <w:pStyle w:val="Lijstalinea"/>
        <w:numPr>
          <w:ilvl w:val="0"/>
          <w:numId w:val="4"/>
        </w:num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Geeft feedback aan groepsleden (goed en opbouwend)</w:t>
      </w:r>
      <w:r w:rsidR="001C5535">
        <w:rPr>
          <w:rFonts w:asciiTheme="minorHAnsi" w:eastAsiaTheme="minorEastAsia" w:hAnsiTheme="minorHAnsi" w:cstheme="minorBidi"/>
          <w:color w:val="000000" w:themeColor="text1"/>
        </w:rPr>
        <w:t xml:space="preserve"> (</w:t>
      </w:r>
      <w:r w:rsidR="00865C61">
        <w:rPr>
          <w:rFonts w:asciiTheme="minorHAnsi" w:eastAsiaTheme="minorEastAsia" w:hAnsiTheme="minorHAnsi" w:cstheme="minorBidi"/>
          <w:color w:val="000000" w:themeColor="text1"/>
        </w:rPr>
        <w:t xml:space="preserve">Toelichting: </w:t>
      </w:r>
      <w:r w:rsidR="001C5535">
        <w:rPr>
          <w:rFonts w:asciiTheme="minorHAnsi" w:eastAsiaTheme="minorEastAsia" w:hAnsiTheme="minorHAnsi" w:cstheme="minorBidi"/>
          <w:color w:val="000000" w:themeColor="text1"/>
        </w:rPr>
        <w:t>Nog weinig ervaren</w:t>
      </w:r>
      <w:r w:rsidR="00865C61">
        <w:rPr>
          <w:rFonts w:asciiTheme="minorHAnsi" w:eastAsiaTheme="minorEastAsia" w:hAnsiTheme="minorHAnsi" w:cstheme="minorBidi"/>
          <w:color w:val="000000" w:themeColor="text1"/>
        </w:rPr>
        <w:t>, denkt wel altijd goed mee.</w:t>
      </w:r>
      <w:r w:rsidR="001C5535">
        <w:rPr>
          <w:rFonts w:asciiTheme="minorHAnsi" w:eastAsiaTheme="minorEastAsia" w:hAnsiTheme="minorHAnsi" w:cstheme="minorBidi"/>
          <w:color w:val="000000" w:themeColor="text1"/>
        </w:rPr>
        <w:t>)</w:t>
      </w:r>
    </w:p>
    <w:tbl>
      <w:tblPr>
        <w:tblW w:w="0" w:type="auto"/>
        <w:tblInd w:w="4305" w:type="dxa"/>
        <w:tblLayout w:type="fixed"/>
        <w:tblLook w:val="0400" w:firstRow="0" w:lastRow="0" w:firstColumn="0" w:lastColumn="0" w:noHBand="0" w:noVBand="1"/>
      </w:tblPr>
      <w:tblGrid>
        <w:gridCol w:w="1035"/>
        <w:gridCol w:w="1050"/>
        <w:gridCol w:w="1320"/>
        <w:gridCol w:w="1080"/>
        <w:gridCol w:w="1035"/>
      </w:tblGrid>
      <w:tr w:rsidR="03FC4818" w14:paraId="36555375" w14:textId="77777777" w:rsidTr="03FC4818">
        <w:trPr>
          <w:trHeight w:val="30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D6E9D6" w14:textId="3F8AA6B1"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1</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4DE218" w14:textId="18CFF8F2"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99680" w14:textId="12F4C3CA" w:rsidR="03FC4818" w:rsidRDefault="03FC4818" w:rsidP="03FC4818">
            <w:pPr>
              <w:spacing w:line="257" w:lineRule="auto"/>
              <w:jc w:val="center"/>
              <w:rPr>
                <w:rFonts w:asciiTheme="minorHAnsi" w:eastAsiaTheme="minorEastAsia" w:hAnsiTheme="minorHAnsi" w:cstheme="minorBidi"/>
              </w:rPr>
            </w:pPr>
            <w:r w:rsidRPr="001C5535">
              <w:rPr>
                <w:rFonts w:asciiTheme="minorHAnsi" w:eastAsiaTheme="minorEastAsia" w:hAnsiTheme="minorHAnsi" w:cstheme="minorBidi"/>
                <w:highlight w:val="yellow"/>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72FA87" w14:textId="0F1A9FC2"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4</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4E64CC" w14:textId="63FBD3D1"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5B136BB4" w14:textId="455C7020" w:rsidR="003C63C4" w:rsidRDefault="7568CC51" w:rsidP="03FC4818">
      <w:p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2596FBBE" w14:textId="328DD96C" w:rsidR="003C63C4" w:rsidRDefault="7568CC51" w:rsidP="03FC4818">
      <w:pPr>
        <w:pStyle w:val="Lijstalinea"/>
        <w:numPr>
          <w:ilvl w:val="0"/>
          <w:numId w:val="4"/>
        </w:numPr>
        <w:spacing w:after="0" w:line="240"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Prettig om mee samen te werken</w:t>
      </w:r>
    </w:p>
    <w:tbl>
      <w:tblPr>
        <w:tblW w:w="0" w:type="auto"/>
        <w:tblInd w:w="4305" w:type="dxa"/>
        <w:tblLayout w:type="fixed"/>
        <w:tblLook w:val="0400" w:firstRow="0" w:lastRow="0" w:firstColumn="0" w:lastColumn="0" w:noHBand="0" w:noVBand="1"/>
      </w:tblPr>
      <w:tblGrid>
        <w:gridCol w:w="1035"/>
        <w:gridCol w:w="1050"/>
        <w:gridCol w:w="1320"/>
        <w:gridCol w:w="1080"/>
        <w:gridCol w:w="1035"/>
      </w:tblGrid>
      <w:tr w:rsidR="03FC4818" w14:paraId="7A8523BA" w14:textId="77777777" w:rsidTr="03FC4818">
        <w:trPr>
          <w:trHeight w:val="300"/>
        </w:trPr>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E6EF7" w14:textId="411B5CAF"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1</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67D99A" w14:textId="6D8005B9"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2</w:t>
            </w: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53705F" w14:textId="2D5EDC28"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C5B2DA" w14:textId="5CDCB0D5" w:rsidR="03FC4818" w:rsidRDefault="03FC4818" w:rsidP="03FC4818">
            <w:pPr>
              <w:spacing w:line="257" w:lineRule="auto"/>
              <w:jc w:val="center"/>
              <w:rPr>
                <w:rFonts w:asciiTheme="minorHAnsi" w:eastAsiaTheme="minorEastAsia" w:hAnsiTheme="minorHAnsi" w:cstheme="minorBidi"/>
              </w:rPr>
            </w:pPr>
            <w:r w:rsidRPr="00865C61">
              <w:rPr>
                <w:rFonts w:asciiTheme="minorHAnsi" w:eastAsiaTheme="minorEastAsia" w:hAnsiTheme="minorHAnsi" w:cstheme="minorBidi"/>
                <w:highlight w:val="yellow"/>
              </w:rPr>
              <w:t>4</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59820" w14:textId="752A56BB" w:rsidR="03FC4818" w:rsidRDefault="03FC4818" w:rsidP="03FC4818">
            <w:pPr>
              <w:spacing w:line="257" w:lineRule="auto"/>
              <w:jc w:val="center"/>
              <w:rPr>
                <w:rFonts w:asciiTheme="minorHAnsi" w:eastAsiaTheme="minorEastAsia" w:hAnsiTheme="minorHAnsi" w:cstheme="minorBidi"/>
              </w:rPr>
            </w:pPr>
            <w:r w:rsidRPr="03FC4818">
              <w:rPr>
                <w:rFonts w:asciiTheme="minorHAnsi" w:eastAsiaTheme="minorEastAsia" w:hAnsiTheme="minorHAnsi" w:cstheme="minorBidi"/>
              </w:rPr>
              <w:t>5</w:t>
            </w:r>
          </w:p>
        </w:tc>
      </w:tr>
    </w:tbl>
    <w:p w14:paraId="5AA3EBA4" w14:textId="2F08545F" w:rsidR="003C63C4" w:rsidRDefault="7568CC51" w:rsidP="03FC4818">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24BDC6C5" w14:textId="4DF453A6" w:rsidR="003C63C4" w:rsidRDefault="7568CC51" w:rsidP="03FC4818">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 </w:t>
      </w:r>
    </w:p>
    <w:p w14:paraId="25658391" w14:textId="77777777" w:rsidR="00865C61" w:rsidRPr="00865C61" w:rsidRDefault="7568CC51" w:rsidP="00865C61">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 xml:space="preserve">Top: </w:t>
      </w:r>
      <w:r w:rsidR="00865C61">
        <w:rPr>
          <w:rFonts w:asciiTheme="minorHAnsi" w:eastAsiaTheme="minorEastAsia" w:hAnsiTheme="minorHAnsi" w:cstheme="minorBidi"/>
          <w:color w:val="000000" w:themeColor="text1"/>
        </w:rPr>
        <w:t xml:space="preserve">Julius is betrokken in de groep en doet wat van hem gevraagd wordt. Hij gaat efficiënt om met de taken die hij krijgt en heeft een positieve bijdrage in het project. Door omstandigheden is het niet altijd gelukt aanwezig te zijn, dan is het de kunst om goed op de hoogte te blijven en voldoende inbreng te hebben, </w:t>
      </w:r>
      <w:proofErr w:type="spellStart"/>
      <w:r w:rsidR="00865C61">
        <w:rPr>
          <w:rFonts w:asciiTheme="minorHAnsi" w:eastAsiaTheme="minorEastAsia" w:hAnsiTheme="minorHAnsi" w:cstheme="minorBidi"/>
          <w:color w:val="000000" w:themeColor="text1"/>
        </w:rPr>
        <w:t>volgensmij</w:t>
      </w:r>
      <w:proofErr w:type="spellEnd"/>
      <w:r w:rsidR="00865C61">
        <w:rPr>
          <w:rFonts w:asciiTheme="minorHAnsi" w:eastAsiaTheme="minorEastAsia" w:hAnsiTheme="minorHAnsi" w:cstheme="minorBidi"/>
          <w:color w:val="000000" w:themeColor="text1"/>
        </w:rPr>
        <w:t xml:space="preserve"> pakt hij dat prima op!</w:t>
      </w:r>
    </w:p>
    <w:p w14:paraId="432D84DF" w14:textId="42751616" w:rsidR="003C63C4" w:rsidRDefault="003C63C4" w:rsidP="03FC4818">
      <w:pPr>
        <w:spacing w:after="0" w:line="257" w:lineRule="auto"/>
        <w:rPr>
          <w:rFonts w:asciiTheme="minorHAnsi" w:eastAsiaTheme="minorEastAsia" w:hAnsiTheme="minorHAnsi" w:cstheme="minorBidi"/>
          <w:color w:val="000000" w:themeColor="text1"/>
        </w:rPr>
      </w:pPr>
    </w:p>
    <w:p w14:paraId="728CEC2A" w14:textId="717C0BBF" w:rsidR="003C63C4" w:rsidRPr="00865C61" w:rsidRDefault="7568CC51" w:rsidP="03FC4818">
      <w:pPr>
        <w:spacing w:after="0" w:line="257" w:lineRule="auto"/>
        <w:rPr>
          <w:rFonts w:asciiTheme="minorHAnsi" w:eastAsiaTheme="minorEastAsia" w:hAnsiTheme="minorHAnsi" w:cstheme="minorBidi"/>
          <w:color w:val="000000" w:themeColor="text1"/>
        </w:rPr>
      </w:pPr>
      <w:r w:rsidRPr="03FC4818">
        <w:rPr>
          <w:rFonts w:asciiTheme="minorHAnsi" w:eastAsiaTheme="minorEastAsia" w:hAnsiTheme="minorHAnsi" w:cstheme="minorBidi"/>
          <w:color w:val="000000" w:themeColor="text1"/>
        </w:rPr>
        <w:t>Tip:</w:t>
      </w:r>
      <w:r w:rsidR="00865C61">
        <w:rPr>
          <w:rFonts w:asciiTheme="minorHAnsi" w:eastAsiaTheme="minorEastAsia" w:hAnsiTheme="minorHAnsi" w:cstheme="minorBidi"/>
          <w:color w:val="000000" w:themeColor="text1"/>
        </w:rPr>
        <w:t xml:space="preserve"> Op het moment dat er dingen niet helemaal duidelijk zijn of dat hij iets gemist heeft zou hij nog iets meer initiatief kunnen tonen in het vragen naar wat er precies verwacht wordt van een taak of onderdeel van waar we aan werken. </w:t>
      </w:r>
    </w:p>
    <w:p w14:paraId="304C002C" w14:textId="50FC063A" w:rsidR="003C63C4" w:rsidRDefault="7568CC51" w:rsidP="03FC4818">
      <w:pPr>
        <w:spacing w:after="0" w:line="257" w:lineRule="auto"/>
        <w:rPr>
          <w:rFonts w:asciiTheme="minorHAnsi" w:eastAsiaTheme="minorEastAsia" w:hAnsiTheme="minorHAnsi" w:cstheme="minorBidi"/>
        </w:rPr>
      </w:pPr>
      <w:r w:rsidRPr="03FC4818">
        <w:rPr>
          <w:rFonts w:asciiTheme="minorHAnsi" w:eastAsiaTheme="minorEastAsia" w:hAnsiTheme="minorHAnsi" w:cstheme="minorBidi"/>
        </w:rPr>
        <w:t xml:space="preserve"> </w:t>
      </w:r>
    </w:p>
    <w:p w14:paraId="1801E79D" w14:textId="66E063E2" w:rsidR="003C63C4" w:rsidRDefault="003C63C4" w:rsidP="03FC4818">
      <w:pPr>
        <w:spacing w:after="0" w:line="240" w:lineRule="auto"/>
      </w:pPr>
    </w:p>
    <w:p w14:paraId="34D9A315" w14:textId="3D4B73E5" w:rsidR="4D75D292" w:rsidRDefault="4D75D292" w:rsidP="4D75D292">
      <w:pPr>
        <w:spacing w:after="0" w:line="240" w:lineRule="auto"/>
      </w:pPr>
    </w:p>
    <w:p w14:paraId="58DE49A9" w14:textId="661C7892" w:rsidR="003C63C4" w:rsidRDefault="003C63C4" w:rsidP="03FC4818">
      <w:pPr>
        <w:spacing w:after="0" w:line="257" w:lineRule="auto"/>
      </w:pPr>
    </w:p>
    <w:p w14:paraId="672A6659" w14:textId="7454B2D6" w:rsidR="003C63C4" w:rsidRDefault="003C63C4" w:rsidP="03FC4818">
      <w:pPr>
        <w:spacing w:after="0" w:line="240" w:lineRule="auto"/>
        <w:rPr>
          <w:rFonts w:asciiTheme="minorHAnsi" w:eastAsiaTheme="minorEastAsia" w:hAnsiTheme="minorHAnsi" w:cstheme="minorBidi"/>
        </w:rPr>
      </w:pPr>
    </w:p>
    <w:sectPr w:rsidR="003C63C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559F"/>
    <w:multiLevelType w:val="hybridMultilevel"/>
    <w:tmpl w:val="FF3AF920"/>
    <w:lvl w:ilvl="0" w:tplc="E8D0F366">
      <w:start w:val="1"/>
      <w:numFmt w:val="bullet"/>
      <w:lvlText w:val="-"/>
      <w:lvlJc w:val="left"/>
      <w:pPr>
        <w:ind w:left="720" w:hanging="360"/>
      </w:pPr>
      <w:rPr>
        <w:rFonts w:ascii="Calibri" w:hAnsi="Calibri" w:hint="default"/>
      </w:rPr>
    </w:lvl>
    <w:lvl w:ilvl="1" w:tplc="25A6D5BE">
      <w:start w:val="1"/>
      <w:numFmt w:val="bullet"/>
      <w:lvlText w:val="o"/>
      <w:lvlJc w:val="left"/>
      <w:pPr>
        <w:ind w:left="1440" w:hanging="360"/>
      </w:pPr>
      <w:rPr>
        <w:rFonts w:ascii="Courier New" w:hAnsi="Courier New" w:hint="default"/>
      </w:rPr>
    </w:lvl>
    <w:lvl w:ilvl="2" w:tplc="5D9EEAFC">
      <w:start w:val="1"/>
      <w:numFmt w:val="bullet"/>
      <w:lvlText w:val=""/>
      <w:lvlJc w:val="left"/>
      <w:pPr>
        <w:ind w:left="2160" w:hanging="360"/>
      </w:pPr>
      <w:rPr>
        <w:rFonts w:ascii="Wingdings" w:hAnsi="Wingdings" w:hint="default"/>
      </w:rPr>
    </w:lvl>
    <w:lvl w:ilvl="3" w:tplc="5692A638">
      <w:start w:val="1"/>
      <w:numFmt w:val="bullet"/>
      <w:lvlText w:val=""/>
      <w:lvlJc w:val="left"/>
      <w:pPr>
        <w:ind w:left="2880" w:hanging="360"/>
      </w:pPr>
      <w:rPr>
        <w:rFonts w:ascii="Symbol" w:hAnsi="Symbol" w:hint="default"/>
      </w:rPr>
    </w:lvl>
    <w:lvl w:ilvl="4" w:tplc="4AB8D30A">
      <w:start w:val="1"/>
      <w:numFmt w:val="bullet"/>
      <w:lvlText w:val="o"/>
      <w:lvlJc w:val="left"/>
      <w:pPr>
        <w:ind w:left="3600" w:hanging="360"/>
      </w:pPr>
      <w:rPr>
        <w:rFonts w:ascii="Courier New" w:hAnsi="Courier New" w:hint="default"/>
      </w:rPr>
    </w:lvl>
    <w:lvl w:ilvl="5" w:tplc="D2EE95A6">
      <w:start w:val="1"/>
      <w:numFmt w:val="bullet"/>
      <w:lvlText w:val=""/>
      <w:lvlJc w:val="left"/>
      <w:pPr>
        <w:ind w:left="4320" w:hanging="360"/>
      </w:pPr>
      <w:rPr>
        <w:rFonts w:ascii="Wingdings" w:hAnsi="Wingdings" w:hint="default"/>
      </w:rPr>
    </w:lvl>
    <w:lvl w:ilvl="6" w:tplc="AA26E856">
      <w:start w:val="1"/>
      <w:numFmt w:val="bullet"/>
      <w:lvlText w:val=""/>
      <w:lvlJc w:val="left"/>
      <w:pPr>
        <w:ind w:left="5040" w:hanging="360"/>
      </w:pPr>
      <w:rPr>
        <w:rFonts w:ascii="Symbol" w:hAnsi="Symbol" w:hint="default"/>
      </w:rPr>
    </w:lvl>
    <w:lvl w:ilvl="7" w:tplc="B8D083D0">
      <w:start w:val="1"/>
      <w:numFmt w:val="bullet"/>
      <w:lvlText w:val="o"/>
      <w:lvlJc w:val="left"/>
      <w:pPr>
        <w:ind w:left="5760" w:hanging="360"/>
      </w:pPr>
      <w:rPr>
        <w:rFonts w:ascii="Courier New" w:hAnsi="Courier New" w:hint="default"/>
      </w:rPr>
    </w:lvl>
    <w:lvl w:ilvl="8" w:tplc="4B3A6626">
      <w:start w:val="1"/>
      <w:numFmt w:val="bullet"/>
      <w:lvlText w:val=""/>
      <w:lvlJc w:val="left"/>
      <w:pPr>
        <w:ind w:left="6480" w:hanging="360"/>
      </w:pPr>
      <w:rPr>
        <w:rFonts w:ascii="Wingdings" w:hAnsi="Wingdings" w:hint="default"/>
      </w:rPr>
    </w:lvl>
  </w:abstractNum>
  <w:abstractNum w:abstractNumId="1" w15:restartNumberingAfterBreak="0">
    <w:nsid w:val="153A09FE"/>
    <w:multiLevelType w:val="multilevel"/>
    <w:tmpl w:val="EF006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6E2670"/>
    <w:multiLevelType w:val="hybridMultilevel"/>
    <w:tmpl w:val="BB8210E6"/>
    <w:lvl w:ilvl="0" w:tplc="B29C7E88">
      <w:start w:val="1"/>
      <w:numFmt w:val="bullet"/>
      <w:lvlText w:val="-"/>
      <w:lvlJc w:val="left"/>
      <w:pPr>
        <w:ind w:left="720" w:hanging="360"/>
      </w:pPr>
      <w:rPr>
        <w:rFonts w:ascii="Calibri" w:hAnsi="Calibri" w:hint="default"/>
      </w:rPr>
    </w:lvl>
    <w:lvl w:ilvl="1" w:tplc="C168522E">
      <w:start w:val="1"/>
      <w:numFmt w:val="bullet"/>
      <w:lvlText w:val="o"/>
      <w:lvlJc w:val="left"/>
      <w:pPr>
        <w:ind w:left="1440" w:hanging="360"/>
      </w:pPr>
      <w:rPr>
        <w:rFonts w:ascii="Courier New" w:hAnsi="Courier New" w:hint="default"/>
      </w:rPr>
    </w:lvl>
    <w:lvl w:ilvl="2" w:tplc="10502356">
      <w:start w:val="1"/>
      <w:numFmt w:val="bullet"/>
      <w:lvlText w:val=""/>
      <w:lvlJc w:val="left"/>
      <w:pPr>
        <w:ind w:left="2160" w:hanging="360"/>
      </w:pPr>
      <w:rPr>
        <w:rFonts w:ascii="Wingdings" w:hAnsi="Wingdings" w:hint="default"/>
      </w:rPr>
    </w:lvl>
    <w:lvl w:ilvl="3" w:tplc="1716200C">
      <w:start w:val="1"/>
      <w:numFmt w:val="bullet"/>
      <w:lvlText w:val=""/>
      <w:lvlJc w:val="left"/>
      <w:pPr>
        <w:ind w:left="2880" w:hanging="360"/>
      </w:pPr>
      <w:rPr>
        <w:rFonts w:ascii="Symbol" w:hAnsi="Symbol" w:hint="default"/>
      </w:rPr>
    </w:lvl>
    <w:lvl w:ilvl="4" w:tplc="BCDA9F8A">
      <w:start w:val="1"/>
      <w:numFmt w:val="bullet"/>
      <w:lvlText w:val="o"/>
      <w:lvlJc w:val="left"/>
      <w:pPr>
        <w:ind w:left="3600" w:hanging="360"/>
      </w:pPr>
      <w:rPr>
        <w:rFonts w:ascii="Courier New" w:hAnsi="Courier New" w:hint="default"/>
      </w:rPr>
    </w:lvl>
    <w:lvl w:ilvl="5" w:tplc="1ABE5D56">
      <w:start w:val="1"/>
      <w:numFmt w:val="bullet"/>
      <w:lvlText w:val=""/>
      <w:lvlJc w:val="left"/>
      <w:pPr>
        <w:ind w:left="4320" w:hanging="360"/>
      </w:pPr>
      <w:rPr>
        <w:rFonts w:ascii="Wingdings" w:hAnsi="Wingdings" w:hint="default"/>
      </w:rPr>
    </w:lvl>
    <w:lvl w:ilvl="6" w:tplc="32540EFC">
      <w:start w:val="1"/>
      <w:numFmt w:val="bullet"/>
      <w:lvlText w:val=""/>
      <w:lvlJc w:val="left"/>
      <w:pPr>
        <w:ind w:left="5040" w:hanging="360"/>
      </w:pPr>
      <w:rPr>
        <w:rFonts w:ascii="Symbol" w:hAnsi="Symbol" w:hint="default"/>
      </w:rPr>
    </w:lvl>
    <w:lvl w:ilvl="7" w:tplc="4552B93E">
      <w:start w:val="1"/>
      <w:numFmt w:val="bullet"/>
      <w:lvlText w:val="o"/>
      <w:lvlJc w:val="left"/>
      <w:pPr>
        <w:ind w:left="5760" w:hanging="360"/>
      </w:pPr>
      <w:rPr>
        <w:rFonts w:ascii="Courier New" w:hAnsi="Courier New" w:hint="default"/>
      </w:rPr>
    </w:lvl>
    <w:lvl w:ilvl="8" w:tplc="14EC20F8">
      <w:start w:val="1"/>
      <w:numFmt w:val="bullet"/>
      <w:lvlText w:val=""/>
      <w:lvlJc w:val="left"/>
      <w:pPr>
        <w:ind w:left="6480" w:hanging="360"/>
      </w:pPr>
      <w:rPr>
        <w:rFonts w:ascii="Wingdings" w:hAnsi="Wingdings" w:hint="default"/>
      </w:rPr>
    </w:lvl>
  </w:abstractNum>
  <w:abstractNum w:abstractNumId="3" w15:restartNumberingAfterBreak="0">
    <w:nsid w:val="1F5E0AB9"/>
    <w:multiLevelType w:val="hybridMultilevel"/>
    <w:tmpl w:val="2230D038"/>
    <w:lvl w:ilvl="0" w:tplc="AC746DD8">
      <w:start w:val="1"/>
      <w:numFmt w:val="bullet"/>
      <w:lvlText w:val="·"/>
      <w:lvlJc w:val="left"/>
      <w:pPr>
        <w:ind w:left="720" w:hanging="360"/>
      </w:pPr>
      <w:rPr>
        <w:rFonts w:ascii="Symbol" w:hAnsi="Symbol" w:hint="default"/>
      </w:rPr>
    </w:lvl>
    <w:lvl w:ilvl="1" w:tplc="7ED2AB9A">
      <w:start w:val="1"/>
      <w:numFmt w:val="bullet"/>
      <w:lvlText w:val="o"/>
      <w:lvlJc w:val="left"/>
      <w:pPr>
        <w:ind w:left="1440" w:hanging="360"/>
      </w:pPr>
      <w:rPr>
        <w:rFonts w:ascii="Courier New" w:hAnsi="Courier New" w:hint="default"/>
      </w:rPr>
    </w:lvl>
    <w:lvl w:ilvl="2" w:tplc="DD9C535E">
      <w:start w:val="1"/>
      <w:numFmt w:val="bullet"/>
      <w:lvlText w:val=""/>
      <w:lvlJc w:val="left"/>
      <w:pPr>
        <w:ind w:left="2160" w:hanging="360"/>
      </w:pPr>
      <w:rPr>
        <w:rFonts w:ascii="Wingdings" w:hAnsi="Wingdings" w:hint="default"/>
      </w:rPr>
    </w:lvl>
    <w:lvl w:ilvl="3" w:tplc="92E2670C">
      <w:start w:val="1"/>
      <w:numFmt w:val="bullet"/>
      <w:lvlText w:val=""/>
      <w:lvlJc w:val="left"/>
      <w:pPr>
        <w:ind w:left="2880" w:hanging="360"/>
      </w:pPr>
      <w:rPr>
        <w:rFonts w:ascii="Symbol" w:hAnsi="Symbol" w:hint="default"/>
      </w:rPr>
    </w:lvl>
    <w:lvl w:ilvl="4" w:tplc="8D9C3622">
      <w:start w:val="1"/>
      <w:numFmt w:val="bullet"/>
      <w:lvlText w:val="o"/>
      <w:lvlJc w:val="left"/>
      <w:pPr>
        <w:ind w:left="3600" w:hanging="360"/>
      </w:pPr>
      <w:rPr>
        <w:rFonts w:ascii="Courier New" w:hAnsi="Courier New" w:hint="default"/>
      </w:rPr>
    </w:lvl>
    <w:lvl w:ilvl="5" w:tplc="19AC5CC2">
      <w:start w:val="1"/>
      <w:numFmt w:val="bullet"/>
      <w:lvlText w:val=""/>
      <w:lvlJc w:val="left"/>
      <w:pPr>
        <w:ind w:left="4320" w:hanging="360"/>
      </w:pPr>
      <w:rPr>
        <w:rFonts w:ascii="Wingdings" w:hAnsi="Wingdings" w:hint="default"/>
      </w:rPr>
    </w:lvl>
    <w:lvl w:ilvl="6" w:tplc="1CFA1B14">
      <w:start w:val="1"/>
      <w:numFmt w:val="bullet"/>
      <w:lvlText w:val=""/>
      <w:lvlJc w:val="left"/>
      <w:pPr>
        <w:ind w:left="5040" w:hanging="360"/>
      </w:pPr>
      <w:rPr>
        <w:rFonts w:ascii="Symbol" w:hAnsi="Symbol" w:hint="default"/>
      </w:rPr>
    </w:lvl>
    <w:lvl w:ilvl="7" w:tplc="495847BA">
      <w:start w:val="1"/>
      <w:numFmt w:val="bullet"/>
      <w:lvlText w:val="o"/>
      <w:lvlJc w:val="left"/>
      <w:pPr>
        <w:ind w:left="5760" w:hanging="360"/>
      </w:pPr>
      <w:rPr>
        <w:rFonts w:ascii="Courier New" w:hAnsi="Courier New" w:hint="default"/>
      </w:rPr>
    </w:lvl>
    <w:lvl w:ilvl="8" w:tplc="17964124">
      <w:start w:val="1"/>
      <w:numFmt w:val="bullet"/>
      <w:lvlText w:val=""/>
      <w:lvlJc w:val="left"/>
      <w:pPr>
        <w:ind w:left="6480" w:hanging="360"/>
      </w:pPr>
      <w:rPr>
        <w:rFonts w:ascii="Wingdings" w:hAnsi="Wingdings" w:hint="default"/>
      </w:rPr>
    </w:lvl>
  </w:abstractNum>
  <w:abstractNum w:abstractNumId="4" w15:restartNumberingAfterBreak="0">
    <w:nsid w:val="208C5C1B"/>
    <w:multiLevelType w:val="hybridMultilevel"/>
    <w:tmpl w:val="625CBD4E"/>
    <w:lvl w:ilvl="0" w:tplc="EFE23E40">
      <w:start w:val="1"/>
      <w:numFmt w:val="bullet"/>
      <w:lvlText w:val="-"/>
      <w:lvlJc w:val="left"/>
      <w:pPr>
        <w:ind w:left="720" w:hanging="360"/>
      </w:pPr>
      <w:rPr>
        <w:rFonts w:ascii="Calibri" w:hAnsi="Calibri" w:hint="default"/>
      </w:rPr>
    </w:lvl>
    <w:lvl w:ilvl="1" w:tplc="82B85040">
      <w:start w:val="1"/>
      <w:numFmt w:val="bullet"/>
      <w:lvlText w:val="o"/>
      <w:lvlJc w:val="left"/>
      <w:pPr>
        <w:ind w:left="1440" w:hanging="360"/>
      </w:pPr>
      <w:rPr>
        <w:rFonts w:ascii="Courier New" w:hAnsi="Courier New" w:hint="default"/>
      </w:rPr>
    </w:lvl>
    <w:lvl w:ilvl="2" w:tplc="36AA749A">
      <w:start w:val="1"/>
      <w:numFmt w:val="bullet"/>
      <w:lvlText w:val=""/>
      <w:lvlJc w:val="left"/>
      <w:pPr>
        <w:ind w:left="2160" w:hanging="360"/>
      </w:pPr>
      <w:rPr>
        <w:rFonts w:ascii="Wingdings" w:hAnsi="Wingdings" w:hint="default"/>
      </w:rPr>
    </w:lvl>
    <w:lvl w:ilvl="3" w:tplc="B412A8D6">
      <w:start w:val="1"/>
      <w:numFmt w:val="bullet"/>
      <w:lvlText w:val=""/>
      <w:lvlJc w:val="left"/>
      <w:pPr>
        <w:ind w:left="2880" w:hanging="360"/>
      </w:pPr>
      <w:rPr>
        <w:rFonts w:ascii="Symbol" w:hAnsi="Symbol" w:hint="default"/>
      </w:rPr>
    </w:lvl>
    <w:lvl w:ilvl="4" w:tplc="982C3730">
      <w:start w:val="1"/>
      <w:numFmt w:val="bullet"/>
      <w:lvlText w:val="o"/>
      <w:lvlJc w:val="left"/>
      <w:pPr>
        <w:ind w:left="3600" w:hanging="360"/>
      </w:pPr>
      <w:rPr>
        <w:rFonts w:ascii="Courier New" w:hAnsi="Courier New" w:hint="default"/>
      </w:rPr>
    </w:lvl>
    <w:lvl w:ilvl="5" w:tplc="88686DD4">
      <w:start w:val="1"/>
      <w:numFmt w:val="bullet"/>
      <w:lvlText w:val=""/>
      <w:lvlJc w:val="left"/>
      <w:pPr>
        <w:ind w:left="4320" w:hanging="360"/>
      </w:pPr>
      <w:rPr>
        <w:rFonts w:ascii="Wingdings" w:hAnsi="Wingdings" w:hint="default"/>
      </w:rPr>
    </w:lvl>
    <w:lvl w:ilvl="6" w:tplc="004A5470">
      <w:start w:val="1"/>
      <w:numFmt w:val="bullet"/>
      <w:lvlText w:val=""/>
      <w:lvlJc w:val="left"/>
      <w:pPr>
        <w:ind w:left="5040" w:hanging="360"/>
      </w:pPr>
      <w:rPr>
        <w:rFonts w:ascii="Symbol" w:hAnsi="Symbol" w:hint="default"/>
      </w:rPr>
    </w:lvl>
    <w:lvl w:ilvl="7" w:tplc="D46846F6">
      <w:start w:val="1"/>
      <w:numFmt w:val="bullet"/>
      <w:lvlText w:val="o"/>
      <w:lvlJc w:val="left"/>
      <w:pPr>
        <w:ind w:left="5760" w:hanging="360"/>
      </w:pPr>
      <w:rPr>
        <w:rFonts w:ascii="Courier New" w:hAnsi="Courier New" w:hint="default"/>
      </w:rPr>
    </w:lvl>
    <w:lvl w:ilvl="8" w:tplc="CF800014">
      <w:start w:val="1"/>
      <w:numFmt w:val="bullet"/>
      <w:lvlText w:val=""/>
      <w:lvlJc w:val="left"/>
      <w:pPr>
        <w:ind w:left="6480" w:hanging="360"/>
      </w:pPr>
      <w:rPr>
        <w:rFonts w:ascii="Wingdings" w:hAnsi="Wingdings" w:hint="default"/>
      </w:rPr>
    </w:lvl>
  </w:abstractNum>
  <w:abstractNum w:abstractNumId="5" w15:restartNumberingAfterBreak="0">
    <w:nsid w:val="23FE070E"/>
    <w:multiLevelType w:val="hybridMultilevel"/>
    <w:tmpl w:val="9D845D70"/>
    <w:lvl w:ilvl="0" w:tplc="0458FA50">
      <w:start w:val="1"/>
      <w:numFmt w:val="bullet"/>
      <w:lvlText w:val=""/>
      <w:lvlJc w:val="left"/>
      <w:pPr>
        <w:ind w:left="720" w:hanging="360"/>
      </w:pPr>
      <w:rPr>
        <w:rFonts w:ascii="Symbol" w:hAnsi="Symbol" w:hint="default"/>
      </w:rPr>
    </w:lvl>
    <w:lvl w:ilvl="1" w:tplc="90FE0C1C">
      <w:start w:val="1"/>
      <w:numFmt w:val="bullet"/>
      <w:lvlText w:val="o"/>
      <w:lvlJc w:val="left"/>
      <w:pPr>
        <w:ind w:left="1440" w:hanging="360"/>
      </w:pPr>
      <w:rPr>
        <w:rFonts w:ascii="Courier New" w:hAnsi="Courier New" w:hint="default"/>
      </w:rPr>
    </w:lvl>
    <w:lvl w:ilvl="2" w:tplc="C9486534">
      <w:start w:val="1"/>
      <w:numFmt w:val="bullet"/>
      <w:lvlText w:val=""/>
      <w:lvlJc w:val="left"/>
      <w:pPr>
        <w:ind w:left="2160" w:hanging="360"/>
      </w:pPr>
      <w:rPr>
        <w:rFonts w:ascii="Wingdings" w:hAnsi="Wingdings" w:hint="default"/>
      </w:rPr>
    </w:lvl>
    <w:lvl w:ilvl="3" w:tplc="0F50E4B0">
      <w:start w:val="1"/>
      <w:numFmt w:val="bullet"/>
      <w:lvlText w:val=""/>
      <w:lvlJc w:val="left"/>
      <w:pPr>
        <w:ind w:left="2880" w:hanging="360"/>
      </w:pPr>
      <w:rPr>
        <w:rFonts w:ascii="Symbol" w:hAnsi="Symbol" w:hint="default"/>
      </w:rPr>
    </w:lvl>
    <w:lvl w:ilvl="4" w:tplc="BBE8667A">
      <w:start w:val="1"/>
      <w:numFmt w:val="bullet"/>
      <w:lvlText w:val="o"/>
      <w:lvlJc w:val="left"/>
      <w:pPr>
        <w:ind w:left="3600" w:hanging="360"/>
      </w:pPr>
      <w:rPr>
        <w:rFonts w:ascii="Courier New" w:hAnsi="Courier New" w:hint="default"/>
      </w:rPr>
    </w:lvl>
    <w:lvl w:ilvl="5" w:tplc="C39CCC76">
      <w:start w:val="1"/>
      <w:numFmt w:val="bullet"/>
      <w:lvlText w:val=""/>
      <w:lvlJc w:val="left"/>
      <w:pPr>
        <w:ind w:left="4320" w:hanging="360"/>
      </w:pPr>
      <w:rPr>
        <w:rFonts w:ascii="Wingdings" w:hAnsi="Wingdings" w:hint="default"/>
      </w:rPr>
    </w:lvl>
    <w:lvl w:ilvl="6" w:tplc="5B401752">
      <w:start w:val="1"/>
      <w:numFmt w:val="bullet"/>
      <w:lvlText w:val=""/>
      <w:lvlJc w:val="left"/>
      <w:pPr>
        <w:ind w:left="5040" w:hanging="360"/>
      </w:pPr>
      <w:rPr>
        <w:rFonts w:ascii="Symbol" w:hAnsi="Symbol" w:hint="default"/>
      </w:rPr>
    </w:lvl>
    <w:lvl w:ilvl="7" w:tplc="05CE25FA">
      <w:start w:val="1"/>
      <w:numFmt w:val="bullet"/>
      <w:lvlText w:val="o"/>
      <w:lvlJc w:val="left"/>
      <w:pPr>
        <w:ind w:left="5760" w:hanging="360"/>
      </w:pPr>
      <w:rPr>
        <w:rFonts w:ascii="Courier New" w:hAnsi="Courier New" w:hint="default"/>
      </w:rPr>
    </w:lvl>
    <w:lvl w:ilvl="8" w:tplc="63589BC8">
      <w:start w:val="1"/>
      <w:numFmt w:val="bullet"/>
      <w:lvlText w:val=""/>
      <w:lvlJc w:val="left"/>
      <w:pPr>
        <w:ind w:left="6480" w:hanging="360"/>
      </w:pPr>
      <w:rPr>
        <w:rFonts w:ascii="Wingdings" w:hAnsi="Wingdings" w:hint="default"/>
      </w:rPr>
    </w:lvl>
  </w:abstractNum>
  <w:abstractNum w:abstractNumId="6" w15:restartNumberingAfterBreak="0">
    <w:nsid w:val="25172FAA"/>
    <w:multiLevelType w:val="hybridMultilevel"/>
    <w:tmpl w:val="B6CE8C9C"/>
    <w:lvl w:ilvl="0" w:tplc="A498E8FC">
      <w:start w:val="1"/>
      <w:numFmt w:val="decimal"/>
      <w:lvlText w:val="%1."/>
      <w:lvlJc w:val="left"/>
      <w:pPr>
        <w:ind w:left="720" w:hanging="360"/>
      </w:pPr>
    </w:lvl>
    <w:lvl w:ilvl="1" w:tplc="C57CD916">
      <w:start w:val="1"/>
      <w:numFmt w:val="lowerLetter"/>
      <w:lvlText w:val="%2."/>
      <w:lvlJc w:val="left"/>
      <w:pPr>
        <w:ind w:left="1440" w:hanging="360"/>
      </w:pPr>
    </w:lvl>
    <w:lvl w:ilvl="2" w:tplc="ADE6FD06">
      <w:start w:val="1"/>
      <w:numFmt w:val="lowerRoman"/>
      <w:lvlText w:val="%3."/>
      <w:lvlJc w:val="right"/>
      <w:pPr>
        <w:ind w:left="2160" w:hanging="180"/>
      </w:pPr>
    </w:lvl>
    <w:lvl w:ilvl="3" w:tplc="5532CF92">
      <w:start w:val="1"/>
      <w:numFmt w:val="decimal"/>
      <w:lvlText w:val="%4."/>
      <w:lvlJc w:val="left"/>
      <w:pPr>
        <w:ind w:left="2880" w:hanging="360"/>
      </w:pPr>
    </w:lvl>
    <w:lvl w:ilvl="4" w:tplc="A7C84568">
      <w:start w:val="1"/>
      <w:numFmt w:val="lowerLetter"/>
      <w:lvlText w:val="%5."/>
      <w:lvlJc w:val="left"/>
      <w:pPr>
        <w:ind w:left="3600" w:hanging="360"/>
      </w:pPr>
    </w:lvl>
    <w:lvl w:ilvl="5" w:tplc="2C6234F0">
      <w:start w:val="1"/>
      <w:numFmt w:val="lowerRoman"/>
      <w:lvlText w:val="%6."/>
      <w:lvlJc w:val="right"/>
      <w:pPr>
        <w:ind w:left="4320" w:hanging="180"/>
      </w:pPr>
    </w:lvl>
    <w:lvl w:ilvl="6" w:tplc="2EFCE4A2">
      <w:start w:val="1"/>
      <w:numFmt w:val="decimal"/>
      <w:lvlText w:val="%7."/>
      <w:lvlJc w:val="left"/>
      <w:pPr>
        <w:ind w:left="5040" w:hanging="360"/>
      </w:pPr>
    </w:lvl>
    <w:lvl w:ilvl="7" w:tplc="A08E06EE">
      <w:start w:val="1"/>
      <w:numFmt w:val="lowerLetter"/>
      <w:lvlText w:val="%8."/>
      <w:lvlJc w:val="left"/>
      <w:pPr>
        <w:ind w:left="5760" w:hanging="360"/>
      </w:pPr>
    </w:lvl>
    <w:lvl w:ilvl="8" w:tplc="57C0E9F8">
      <w:start w:val="1"/>
      <w:numFmt w:val="lowerRoman"/>
      <w:lvlText w:val="%9."/>
      <w:lvlJc w:val="right"/>
      <w:pPr>
        <w:ind w:left="6480" w:hanging="180"/>
      </w:pPr>
    </w:lvl>
  </w:abstractNum>
  <w:abstractNum w:abstractNumId="7" w15:restartNumberingAfterBreak="0">
    <w:nsid w:val="324F4F9C"/>
    <w:multiLevelType w:val="hybridMultilevel"/>
    <w:tmpl w:val="C4D6ECDA"/>
    <w:lvl w:ilvl="0" w:tplc="06AC7502">
      <w:start w:val="1"/>
      <w:numFmt w:val="decimal"/>
      <w:lvlText w:val="%1."/>
      <w:lvlJc w:val="left"/>
      <w:pPr>
        <w:ind w:left="720" w:hanging="360"/>
      </w:pPr>
    </w:lvl>
    <w:lvl w:ilvl="1" w:tplc="31003DCE">
      <w:start w:val="1"/>
      <w:numFmt w:val="lowerLetter"/>
      <w:lvlText w:val="%2."/>
      <w:lvlJc w:val="left"/>
      <w:pPr>
        <w:ind w:left="1440" w:hanging="360"/>
      </w:pPr>
    </w:lvl>
    <w:lvl w:ilvl="2" w:tplc="9AF076E4">
      <w:start w:val="1"/>
      <w:numFmt w:val="lowerRoman"/>
      <w:lvlText w:val="%3."/>
      <w:lvlJc w:val="right"/>
      <w:pPr>
        <w:ind w:left="2160" w:hanging="180"/>
      </w:pPr>
    </w:lvl>
    <w:lvl w:ilvl="3" w:tplc="79EA9832">
      <w:start w:val="1"/>
      <w:numFmt w:val="decimal"/>
      <w:lvlText w:val="%4."/>
      <w:lvlJc w:val="left"/>
      <w:pPr>
        <w:ind w:left="2880" w:hanging="360"/>
      </w:pPr>
    </w:lvl>
    <w:lvl w:ilvl="4" w:tplc="57CA6DBA">
      <w:start w:val="1"/>
      <w:numFmt w:val="lowerLetter"/>
      <w:lvlText w:val="%5."/>
      <w:lvlJc w:val="left"/>
      <w:pPr>
        <w:ind w:left="3600" w:hanging="360"/>
      </w:pPr>
    </w:lvl>
    <w:lvl w:ilvl="5" w:tplc="E0AA7378">
      <w:start w:val="1"/>
      <w:numFmt w:val="lowerRoman"/>
      <w:lvlText w:val="%6."/>
      <w:lvlJc w:val="right"/>
      <w:pPr>
        <w:ind w:left="4320" w:hanging="180"/>
      </w:pPr>
    </w:lvl>
    <w:lvl w:ilvl="6" w:tplc="607E24FA">
      <w:start w:val="1"/>
      <w:numFmt w:val="decimal"/>
      <w:lvlText w:val="%7."/>
      <w:lvlJc w:val="left"/>
      <w:pPr>
        <w:ind w:left="5040" w:hanging="360"/>
      </w:pPr>
    </w:lvl>
    <w:lvl w:ilvl="7" w:tplc="D5FA4E9C">
      <w:start w:val="1"/>
      <w:numFmt w:val="lowerLetter"/>
      <w:lvlText w:val="%8."/>
      <w:lvlJc w:val="left"/>
      <w:pPr>
        <w:ind w:left="5760" w:hanging="360"/>
      </w:pPr>
    </w:lvl>
    <w:lvl w:ilvl="8" w:tplc="1AD26A24">
      <w:start w:val="1"/>
      <w:numFmt w:val="lowerRoman"/>
      <w:lvlText w:val="%9."/>
      <w:lvlJc w:val="right"/>
      <w:pPr>
        <w:ind w:left="6480" w:hanging="180"/>
      </w:pPr>
    </w:lvl>
  </w:abstractNum>
  <w:abstractNum w:abstractNumId="8" w15:restartNumberingAfterBreak="0">
    <w:nsid w:val="35AC4D3F"/>
    <w:multiLevelType w:val="multilevel"/>
    <w:tmpl w:val="7DAA7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B52E37"/>
    <w:multiLevelType w:val="hybridMultilevel"/>
    <w:tmpl w:val="5DD06E56"/>
    <w:lvl w:ilvl="0" w:tplc="6CD6C23A">
      <w:start w:val="1"/>
      <w:numFmt w:val="decimal"/>
      <w:lvlText w:val="%1."/>
      <w:lvlJc w:val="left"/>
      <w:pPr>
        <w:ind w:left="720" w:hanging="360"/>
      </w:pPr>
    </w:lvl>
    <w:lvl w:ilvl="1" w:tplc="BF081CDA">
      <w:start w:val="1"/>
      <w:numFmt w:val="lowerLetter"/>
      <w:lvlText w:val="%2."/>
      <w:lvlJc w:val="left"/>
      <w:pPr>
        <w:ind w:left="1440" w:hanging="360"/>
      </w:pPr>
    </w:lvl>
    <w:lvl w:ilvl="2" w:tplc="2EC8157A">
      <w:start w:val="1"/>
      <w:numFmt w:val="lowerRoman"/>
      <w:lvlText w:val="%3."/>
      <w:lvlJc w:val="right"/>
      <w:pPr>
        <w:ind w:left="2160" w:hanging="180"/>
      </w:pPr>
    </w:lvl>
    <w:lvl w:ilvl="3" w:tplc="3E2ED982">
      <w:start w:val="1"/>
      <w:numFmt w:val="decimal"/>
      <w:lvlText w:val="%4."/>
      <w:lvlJc w:val="left"/>
      <w:pPr>
        <w:ind w:left="2880" w:hanging="360"/>
      </w:pPr>
    </w:lvl>
    <w:lvl w:ilvl="4" w:tplc="ED6AADF2">
      <w:start w:val="1"/>
      <w:numFmt w:val="lowerLetter"/>
      <w:lvlText w:val="%5."/>
      <w:lvlJc w:val="left"/>
      <w:pPr>
        <w:ind w:left="3600" w:hanging="360"/>
      </w:pPr>
    </w:lvl>
    <w:lvl w:ilvl="5" w:tplc="B7585EF0">
      <w:start w:val="1"/>
      <w:numFmt w:val="lowerRoman"/>
      <w:lvlText w:val="%6."/>
      <w:lvlJc w:val="right"/>
      <w:pPr>
        <w:ind w:left="4320" w:hanging="180"/>
      </w:pPr>
    </w:lvl>
    <w:lvl w:ilvl="6" w:tplc="7D72F044">
      <w:start w:val="1"/>
      <w:numFmt w:val="decimal"/>
      <w:lvlText w:val="%7."/>
      <w:lvlJc w:val="left"/>
      <w:pPr>
        <w:ind w:left="5040" w:hanging="360"/>
      </w:pPr>
    </w:lvl>
    <w:lvl w:ilvl="7" w:tplc="0D8E7C0E">
      <w:start w:val="1"/>
      <w:numFmt w:val="lowerLetter"/>
      <w:lvlText w:val="%8."/>
      <w:lvlJc w:val="left"/>
      <w:pPr>
        <w:ind w:left="5760" w:hanging="360"/>
      </w:pPr>
    </w:lvl>
    <w:lvl w:ilvl="8" w:tplc="C86A10A6">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7"/>
  </w:num>
  <w:num w:numId="6">
    <w:abstractNumId w:val="3"/>
  </w:num>
  <w:num w:numId="7">
    <w:abstractNumId w:val="9"/>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3C4"/>
    <w:rsid w:val="000A3591"/>
    <w:rsid w:val="001C5535"/>
    <w:rsid w:val="002073C6"/>
    <w:rsid w:val="0029256C"/>
    <w:rsid w:val="002E0568"/>
    <w:rsid w:val="002E67F3"/>
    <w:rsid w:val="003B6FFB"/>
    <w:rsid w:val="003C63C4"/>
    <w:rsid w:val="00434DA0"/>
    <w:rsid w:val="00564391"/>
    <w:rsid w:val="0062026C"/>
    <w:rsid w:val="00717E62"/>
    <w:rsid w:val="00760083"/>
    <w:rsid w:val="0078278E"/>
    <w:rsid w:val="0081004F"/>
    <w:rsid w:val="00865C61"/>
    <w:rsid w:val="00BC0B19"/>
    <w:rsid w:val="00BC2EB5"/>
    <w:rsid w:val="00E83A75"/>
    <w:rsid w:val="00F32921"/>
    <w:rsid w:val="00F42925"/>
    <w:rsid w:val="00FF4842"/>
    <w:rsid w:val="03A087F8"/>
    <w:rsid w:val="03FC4818"/>
    <w:rsid w:val="0BF4E2CB"/>
    <w:rsid w:val="0CDF8993"/>
    <w:rsid w:val="0CE77178"/>
    <w:rsid w:val="1035BCA7"/>
    <w:rsid w:val="1FC4E6D9"/>
    <w:rsid w:val="21F45185"/>
    <w:rsid w:val="237E395D"/>
    <w:rsid w:val="247F2F9F"/>
    <w:rsid w:val="24EA01E5"/>
    <w:rsid w:val="261B0000"/>
    <w:rsid w:val="353D3FB8"/>
    <w:rsid w:val="3724E6BD"/>
    <w:rsid w:val="3A5C877F"/>
    <w:rsid w:val="3B7754B9"/>
    <w:rsid w:val="3E9A90D4"/>
    <w:rsid w:val="3FE6A3CB"/>
    <w:rsid w:val="4072C18B"/>
    <w:rsid w:val="42FE6BFB"/>
    <w:rsid w:val="4344DB30"/>
    <w:rsid w:val="49CA9DDB"/>
    <w:rsid w:val="4D75D292"/>
    <w:rsid w:val="4F0F1DD5"/>
    <w:rsid w:val="512610A3"/>
    <w:rsid w:val="5EFE485D"/>
    <w:rsid w:val="64A4A3D0"/>
    <w:rsid w:val="6AC2905C"/>
    <w:rsid w:val="6ADCC519"/>
    <w:rsid w:val="6E9FF35E"/>
    <w:rsid w:val="750C0291"/>
    <w:rsid w:val="7568CC51"/>
    <w:rsid w:val="756A5FE8"/>
    <w:rsid w:val="7D22344D"/>
    <w:rsid w:val="7DF608AC"/>
    <w:rsid w:val="7EEED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1BEA"/>
  <w15:docId w15:val="{83BBDFBA-028A-4AEB-A26E-7157AB5F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E214FF"/>
    <w:pPr>
      <w:spacing w:before="100" w:beforeAutospacing="1" w:after="100" w:afterAutospacing="1" w:line="240" w:lineRule="auto"/>
    </w:pPr>
    <w:rPr>
      <w:rFonts w:ascii="Times New Roman" w:eastAsia="Times New Roman" w:hAnsi="Times New Roman" w:cs="Times New Roman"/>
      <w:sz w:val="24"/>
      <w:szCs w:val="24"/>
    </w:rPr>
  </w:style>
  <w:style w:type="table" w:styleId="Tabelraster">
    <w:name w:val="Table Grid"/>
    <w:basedOn w:val="Standaardtabel"/>
    <w:uiPriority w:val="39"/>
    <w:rsid w:val="00E2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14FF"/>
    <w:pPr>
      <w:ind w:left="720"/>
      <w:contextualSpacing/>
    </w:pPr>
  </w:style>
  <w:style w:type="paragraph" w:styleId="Geenafstand">
    <w:name w:val="No Spacing"/>
    <w:uiPriority w:val="1"/>
    <w:qFormat/>
    <w:rsid w:val="00C50DB3"/>
    <w:pPr>
      <w:spacing w:after="0" w:line="240" w:lineRule="auto"/>
    </w:pPr>
    <w:rPr>
      <w:rFonts w:ascii="Arial" w:hAnsi="Aria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table" w:customStyle="1" w:styleId="a7">
    <w:basedOn w:val="NormalTable0"/>
    <w:pPr>
      <w:spacing w:after="0" w:line="240" w:lineRule="auto"/>
    </w:pPr>
    <w:tblPr>
      <w:tblStyleRowBandSize w:val="1"/>
      <w:tblStyleColBandSize w:val="1"/>
      <w:tblCellMar>
        <w:left w:w="108" w:type="dxa"/>
        <w:right w:w="108" w:type="dxa"/>
      </w:tblCellMar>
    </w:tblPr>
  </w:style>
  <w:style w:type="table" w:customStyle="1" w:styleId="a8">
    <w:basedOn w:val="NormalTable0"/>
    <w:pPr>
      <w:spacing w:after="0" w:line="240" w:lineRule="auto"/>
    </w:pPr>
    <w:tblPr>
      <w:tblStyleRowBandSize w:val="1"/>
      <w:tblStyleColBandSize w:val="1"/>
      <w:tblCellMar>
        <w:left w:w="108" w:type="dxa"/>
        <w:right w:w="108" w:type="dxa"/>
      </w:tblCellMar>
    </w:tblPr>
  </w:style>
  <w:style w:type="table" w:customStyle="1" w:styleId="a9">
    <w:basedOn w:val="NormalTable0"/>
    <w:pPr>
      <w:spacing w:after="0" w:line="240" w:lineRule="auto"/>
    </w:pPr>
    <w:tblPr>
      <w:tblStyleRowBandSize w:val="1"/>
      <w:tblStyleColBandSize w:val="1"/>
      <w:tblCellMar>
        <w:left w:w="108" w:type="dxa"/>
        <w:right w:w="108" w:type="dxa"/>
      </w:tblCellMar>
    </w:tblPr>
  </w:style>
  <w:style w:type="table" w:customStyle="1" w:styleId="aa">
    <w:basedOn w:val="NormalTable0"/>
    <w:pPr>
      <w:spacing w:after="0" w:line="240" w:lineRule="auto"/>
    </w:pPr>
    <w:tblPr>
      <w:tblStyleRowBandSize w:val="1"/>
      <w:tblStyleColBandSize w:val="1"/>
      <w:tblCellMar>
        <w:left w:w="108" w:type="dxa"/>
        <w:right w:w="108" w:type="dxa"/>
      </w:tblCellMar>
    </w:tblPr>
  </w:style>
  <w:style w:type="table" w:customStyle="1" w:styleId="ab">
    <w:basedOn w:val="NormalTable0"/>
    <w:pPr>
      <w:spacing w:after="0" w:line="240" w:lineRule="auto"/>
    </w:pPr>
    <w:tblPr>
      <w:tblStyleRowBandSize w:val="1"/>
      <w:tblStyleColBandSize w:val="1"/>
      <w:tblCellMar>
        <w:left w:w="108" w:type="dxa"/>
        <w:right w:w="108" w:type="dxa"/>
      </w:tblCellMar>
    </w:tblPr>
  </w:style>
  <w:style w:type="table" w:customStyle="1" w:styleId="ac">
    <w:basedOn w:val="NormalTable0"/>
    <w:pPr>
      <w:spacing w:after="0" w:line="240" w:lineRule="auto"/>
    </w:pPr>
    <w:tblPr>
      <w:tblStyleRowBandSize w:val="1"/>
      <w:tblStyleColBandSize w:val="1"/>
      <w:tblCellMar>
        <w:left w:w="108" w:type="dxa"/>
        <w:right w:w="108" w:type="dxa"/>
      </w:tblCellMar>
    </w:tblPr>
  </w:style>
  <w:style w:type="table" w:customStyle="1" w:styleId="ad">
    <w:basedOn w:val="NormalTable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41BECE531704FB12EF660A11DF301" ma:contentTypeVersion="7" ma:contentTypeDescription="Een nieuw document maken." ma:contentTypeScope="" ma:versionID="26089196bd5a10f3fb63a38a929a7cf8">
  <xsd:schema xmlns:xsd="http://www.w3.org/2001/XMLSchema" xmlns:xs="http://www.w3.org/2001/XMLSchema" xmlns:p="http://schemas.microsoft.com/office/2006/metadata/properties" xmlns:ns2="35b53d72-818e-4c3e-b64e-88e4bae70d1e" targetNamespace="http://schemas.microsoft.com/office/2006/metadata/properties" ma:root="true" ma:fieldsID="3c70fbc7bac665d76e3b674da3cd1d8a" ns2:_="">
    <xsd:import namespace="35b53d72-818e-4c3e-b64e-88e4bae70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53d72-818e-4c3e-b64e-88e4bae7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ilDTCi2aaF5tT4NJ+jcsb01uyMg==">AMUW2mWPbt4wUzqZAH2/UubQw/vyqTZ93e3yaicJXnh1WmlXf9OtkveDYgd0zEGE1NMyCeVKBjH+c4GscyLDspl+YA4+sHsOMpbzmjqRmFnPfPtgz1wMJis=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4714D-A802-4F84-BAC0-89CA12A9B5C4}">
  <ds:schemaRefs>
    <ds:schemaRef ds:uri="http://schemas.microsoft.com/sharepoint/v3/contenttype/forms"/>
  </ds:schemaRefs>
</ds:datastoreItem>
</file>

<file path=customXml/itemProps2.xml><?xml version="1.0" encoding="utf-8"?>
<ds:datastoreItem xmlns:ds="http://schemas.openxmlformats.org/officeDocument/2006/customXml" ds:itemID="{6F80CFCD-30A7-4A56-9DB5-24E891C7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53d72-818e-4c3e-b64e-88e4bae70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B444433-9F78-4A3E-B752-50500C54B0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frederiks</dc:creator>
  <cp:keywords/>
  <cp:lastModifiedBy>Hilst JW van der, Julius</cp:lastModifiedBy>
  <cp:revision>2</cp:revision>
  <dcterms:created xsi:type="dcterms:W3CDTF">2021-12-07T16:12:00Z</dcterms:created>
  <dcterms:modified xsi:type="dcterms:W3CDTF">2021-12-07T16:12:00Z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0x010100F9841BECE531704FB12EF660A11DF301</vt:lpwstr>
  </property>
</Properties>
</file>